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INFLUENCE OF ORGANIZATIONAL CHANGE ON THE EMPLOYEE PERFORMANCE OF PT PLN (PERSERO) ULTG BINTAN</w:t>
      </w:r>
      <w:r w:rsidDel="00000000" w:rsidR="00000000" w:rsidRPr="00000000">
        <w:rPr>
          <w:rtl w:val="0"/>
        </w:rPr>
      </w:r>
    </w:p>
    <w:p w:rsidR="00000000" w:rsidDel="00000000" w:rsidP="00000000" w:rsidRDefault="00000000" w:rsidRPr="00000000" w14:paraId="00000002">
      <w:pPr>
        <w:spacing w:after="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ABS-ID-135</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2"/>
          <w:szCs w:val="22"/>
          <w:u w:val="none"/>
          <w:shd w:fill="auto" w:val="clear"/>
          <w:vertAlign w:val="baseline"/>
          <w:rtl w:val="0"/>
        </w:rPr>
        <w:t xml:space="preserve">**Please do not alter the table/row sizes</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247" w:hRule="atLeast"/>
          <w:tblHeader w:val="0"/>
        </w:trPr>
        <w:tc>
          <w:tcPr>
            <w:tcBorders>
              <w:top w:color="000000" w:space="0" w:sz="8" w:val="single"/>
              <w:left w:color="000000" w:space="0" w:sz="8" w:val="single"/>
              <w:bottom w:color="a6a6a6" w:space="0" w:sz="4" w:val="single"/>
              <w:right w:color="000000" w:space="0" w:sz="8" w:val="single"/>
            </w:tcBorders>
          </w:tcPr>
          <w:p w:rsidR="00000000" w:rsidDel="00000000" w:rsidP="00000000" w:rsidRDefault="00000000" w:rsidRPr="00000000" w14:paraId="0000000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Abstract</w:t>
            </w:r>
          </w:p>
        </w:tc>
      </w:tr>
      <w:tr>
        <w:trPr>
          <w:cantSplit w:val="0"/>
          <w:trHeight w:val="3869" w:hRule="atLeast"/>
          <w:tblHeader w:val="0"/>
        </w:trPr>
        <w:tc>
          <w:tcPr>
            <w:tcBorders>
              <w:top w:color="000000" w:space="0" w:sz="8" w:val="single"/>
              <w:left w:color="000000" w:space="0" w:sz="8" w:val="single"/>
              <w:bottom w:color="a6a6a6" w:space="0" w:sz="4" w:val="single"/>
              <w:right w:color="000000" w:space="0" w:sz="8" w:val="single"/>
            </w:tcBorders>
          </w:tcPr>
          <w:p w:rsidR="00000000" w:rsidDel="00000000" w:rsidP="00000000" w:rsidRDefault="00000000" w:rsidRPr="00000000" w14:paraId="00000006">
            <w:pPr>
              <w:spacing w:after="28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time went on some things have changed, Indonesia began to move towards an industrialized country. With that, PLN is expected to help industrialization, increase investment and increase exports through the provision of reliable and quality electricity. PT PLN (Persero) inaugurated the transformation or change of PLN with the tagline "Power Beyond Generation" to face the challenges of the electricity industry in the future. This study aims to determine the organizational changes that have been made by PT PLN (Persero) ULTG Bintan on the performance of employees of PT PLN (Persero) ULTG Bintan.</w:t>
            </w:r>
          </w:p>
          <w:p w:rsidR="00000000" w:rsidDel="00000000" w:rsidP="00000000" w:rsidRDefault="00000000" w:rsidRPr="00000000" w14:paraId="00000007">
            <w:pPr>
              <w:spacing w:before="28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article uses a quantitative survey design to describe employee performance with the determinants, namely organizational change. The sample size was 45 respondents with saturated sampling technique. SPSS Statistics 26 software was used to test the association among the variables. The article validates that there is a significant and positive relationship between organizational change and employee performance. The study authenticates that factors such as structure, technology, physical arrangement and individual are necessary in improving employee performance. The article further validates that the employee performance of PT. PLN (Persero) ULTG Bintan will increase when organizational changes are implemented properly.</w:t>
            </w:r>
          </w:p>
        </w:tc>
      </w:tr>
      <w:tr>
        <w:trPr>
          <w:cantSplit w:val="0"/>
          <w:trHeight w:val="247" w:hRule="atLeast"/>
          <w:tblHeader w:val="0"/>
        </w:trPr>
        <w:tc>
          <w:tcPr>
            <w:tcBorders>
              <w:top w:color="000000" w:space="0" w:sz="8" w:val="single"/>
              <w:left w:color="000000" w:space="0" w:sz="8" w:val="single"/>
              <w:bottom w:color="a6a6a6" w:space="0" w:sz="4" w:val="single"/>
              <w:right w:color="000000" w:space="0" w:sz="8" w:val="single"/>
            </w:tcBorders>
          </w:tcPr>
          <w:p w:rsidR="00000000" w:rsidDel="00000000" w:rsidP="00000000" w:rsidRDefault="00000000" w:rsidRPr="00000000" w14:paraId="0000000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Introduction and research problem</w:t>
            </w:r>
          </w:p>
        </w:tc>
      </w:tr>
      <w:tr>
        <w:trPr>
          <w:cantSplit w:val="0"/>
          <w:trHeight w:val="2373" w:hRule="atLeast"/>
          <w:tblHeader w:val="0"/>
        </w:trPr>
        <w:tc>
          <w:tcPr>
            <w:tcBorders>
              <w:top w:color="a6a6a6" w:space="0" w:sz="4" w:val="single"/>
              <w:left w:color="000000" w:space="0" w:sz="8" w:val="single"/>
              <w:bottom w:color="000000" w:space="0" w:sz="8" w:val="single"/>
              <w:right w:color="000000" w:space="0" w:sz="8" w:val="single"/>
            </w:tcBorders>
          </w:tcPr>
          <w:p w:rsidR="00000000" w:rsidDel="00000000" w:rsidP="00000000" w:rsidRDefault="00000000" w:rsidRPr="00000000" w14:paraId="00000009">
            <w:pPr>
              <w:tabs>
                <w:tab w:val="left" w:pos="922"/>
              </w:tabs>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ULTG Bintan becomes one of the service units that undergoes organizational change or comprehensive transformation, this is done to strengthen the 150 KV Batam-Bintan system to be more focused, independent and reliable so that the quality and quantity of electricity distribution on bintan islands is better. ULTG Bintan undergoes transformation or change be it in the name of the organization, organizational structure, work environment to work equipment. Starting from the addition of employees, placement of employee positions in structural and functional, changes in work patterns, strategies in job completion to the provision of work equipment with more modern technology. This research aims to find out the impact of organizational changes on employee performance at PT. PLN (Persero) ULTG Bintan. </w:t>
            </w:r>
          </w:p>
          <w:p w:rsidR="00000000" w:rsidDel="00000000" w:rsidP="00000000" w:rsidRDefault="00000000" w:rsidRPr="00000000" w14:paraId="0000000A">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tabs>
                <w:tab w:val="left" w:pos="92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tabs>
                <w:tab w:val="left" w:pos="922"/>
              </w:tabs>
              <w:rPr>
                <w:rFonts w:ascii="Times New Roman" w:cs="Times New Roman" w:eastAsia="Times New Roman" w:hAnsi="Times New Roman"/>
              </w:rPr>
            </w:pPr>
            <w:r w:rsidDel="00000000" w:rsidR="00000000" w:rsidRPr="00000000">
              <w:rPr>
                <w:rtl w:val="0"/>
              </w:rPr>
            </w:r>
          </w:p>
        </w:tc>
      </w:tr>
      <w:tr>
        <w:trPr>
          <w:cantSplit w:val="0"/>
          <w:trHeight w:val="268" w:hRule="atLeast"/>
          <w:tblHeader w:val="0"/>
        </w:trPr>
        <w:tc>
          <w:tcPr>
            <w:tcBorders>
              <w:top w:color="000000" w:space="0" w:sz="8" w:val="single"/>
              <w:left w:color="000000" w:space="0" w:sz="8" w:val="single"/>
              <w:bottom w:color="a6a6a6" w:space="0" w:sz="4" w:val="single"/>
              <w:right w:color="000000" w:space="0" w:sz="8" w:val="single"/>
            </w:tcBorders>
          </w:tcPr>
          <w:p w:rsidR="00000000" w:rsidDel="00000000" w:rsidP="00000000" w:rsidRDefault="00000000" w:rsidRPr="00000000" w14:paraId="0000001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Methods</w:t>
            </w:r>
          </w:p>
        </w:tc>
      </w:tr>
      <w:tr>
        <w:trPr>
          <w:cantSplit w:val="0"/>
          <w:trHeight w:val="2198" w:hRule="atLeast"/>
          <w:tblHeader w:val="0"/>
        </w:trPr>
        <w:tc>
          <w:tcPr>
            <w:tcBorders>
              <w:top w:color="a6a6a6" w:space="0" w:sz="4" w:val="single"/>
              <w:left w:color="000000" w:space="0" w:sz="8" w:val="single"/>
              <w:bottom w:color="a6a6a6" w:space="0" w:sz="4" w:val="single"/>
              <w:right w:color="000000" w:space="0" w:sz="8" w:val="single"/>
            </w:tcBorders>
          </w:tcPr>
          <w:p w:rsidR="00000000" w:rsidDel="00000000" w:rsidP="00000000" w:rsidRDefault="00000000" w:rsidRPr="00000000" w14:paraId="0000001B">
            <w:pPr>
              <w:spacing w:lin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type of research is quantitative. The method used is the survey description method which is descriptive statistical analysis through data collection in the field. This research primary data was obtained from the results of questionnaire filling by all employees of PT PLN (Persero) ULTG Bintan. Secondary research data is obtained from company profiles, data, records, and documents related to research objects. Researchers make questions related to the variables studied and respond to select answers based on the scale that is felt appropriate. The population of this research amounted to 45 employees of PT PLN (Persero) ULTG Bintan. Sampling technique uses saturated sampling that the entire population is used as a sample. Data analysis uses quantitative analysis that is using statistics with the help of SPSS 26.</w:t>
            </w:r>
          </w:p>
          <w:p w:rsidR="00000000" w:rsidDel="00000000" w:rsidP="00000000" w:rsidRDefault="00000000" w:rsidRPr="00000000" w14:paraId="0000001C">
            <w:pPr>
              <w:spacing w:after="0" w:line="360" w:lineRule="auto"/>
              <w:jc w:val="both"/>
              <w:rPr>
                <w:rFonts w:ascii="Times New Roman" w:cs="Times New Roman" w:eastAsia="Times New Roman" w:hAnsi="Times New Roman"/>
              </w:rPr>
            </w:pPr>
            <w:r w:rsidDel="00000000" w:rsidR="00000000" w:rsidRPr="00000000">
              <w:rPr>
                <w:rtl w:val="0"/>
              </w:rPr>
            </w:r>
          </w:p>
        </w:tc>
      </w:tr>
      <w:tr>
        <w:trPr>
          <w:cantSplit w:val="0"/>
          <w:trHeight w:val="222" w:hRule="atLeast"/>
          <w:tblHeader w:val="0"/>
        </w:trPr>
        <w:tc>
          <w:tcPr>
            <w:tcBorders>
              <w:top w:color="a6a6a6" w:space="0" w:sz="4" w:val="single"/>
              <w:left w:color="000000" w:space="0" w:sz="8" w:val="single"/>
              <w:bottom w:color="a6a6a6" w:space="0" w:sz="4" w:val="single"/>
              <w:right w:color="000000" w:space="0" w:sz="8" w:val="single"/>
            </w:tcBorders>
          </w:tcPr>
          <w:p w:rsidR="00000000" w:rsidDel="00000000" w:rsidP="00000000" w:rsidRDefault="00000000" w:rsidRPr="00000000" w14:paraId="0000001D">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Results and findings</w:t>
            </w:r>
            <w:r w:rsidDel="00000000" w:rsidR="00000000" w:rsidRPr="00000000">
              <w:rPr>
                <w:rtl w:val="0"/>
              </w:rPr>
            </w:r>
          </w:p>
        </w:tc>
      </w:tr>
      <w:tr>
        <w:trPr>
          <w:cantSplit w:val="0"/>
          <w:trHeight w:val="2452" w:hRule="atLeast"/>
          <w:tblHeader w:val="0"/>
        </w:trPr>
        <w:tc>
          <w:tcPr>
            <w:tcBorders>
              <w:top w:color="a6a6a6" w:space="0" w:sz="4" w:val="single"/>
              <w:left w:color="000000" w:space="0" w:sz="8" w:val="single"/>
              <w:bottom w:color="a6a6a6" w:space="0" w:sz="4" w:val="single"/>
              <w:right w:color="000000" w:space="0" w:sz="8" w:val="single"/>
            </w:tcBorders>
          </w:tcPr>
          <w:p w:rsidR="00000000" w:rsidDel="00000000" w:rsidP="00000000" w:rsidRDefault="00000000" w:rsidRPr="00000000" w14:paraId="0000001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results of this research support the hypothesis that there is a significant organizational change influence on employee performance at PT PLN (Persero) ULTG Bintan. This is evident in the acquisition of the calculated value of 8,440 &gt; t table 2.016 with a significance value of 0.000 &lt; 0.05. The value of the regression coefficient is positive, i.e. the regression coefficient of the organizational change variable is 0.562. This shows that when organizational change increases by one unit, employee performance increases by 0.562 units. In addition, the results of the coefficient of determination of 0.624 which showed that organizational changes affected 62.4% of employee performance at PT PLN (Persero) ULTG Bintan, while 37.6% were influenced by other variables outside of this research.</w:t>
            </w:r>
          </w:p>
        </w:tc>
      </w:tr>
      <w:tr>
        <w:trPr>
          <w:cantSplit w:val="0"/>
          <w:trHeight w:val="290" w:hRule="atLeast"/>
          <w:tblHeader w:val="0"/>
        </w:trPr>
        <w:tc>
          <w:tcPr>
            <w:tcBorders>
              <w:top w:color="a6a6a6" w:space="0" w:sz="4" w:val="single"/>
              <w:left w:color="000000" w:space="0" w:sz="8" w:val="single"/>
              <w:bottom w:color="a6a6a6" w:space="0" w:sz="4" w:val="single"/>
              <w:right w:color="000000" w:space="0" w:sz="8" w:val="single"/>
            </w:tcBorders>
          </w:tcPr>
          <w:p w:rsidR="00000000" w:rsidDel="00000000" w:rsidP="00000000" w:rsidRDefault="00000000" w:rsidRPr="00000000" w14:paraId="0000001F">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Conclusions, implications and significance</w:t>
            </w:r>
            <w:r w:rsidDel="00000000" w:rsidR="00000000" w:rsidRPr="00000000">
              <w:rPr>
                <w:rtl w:val="0"/>
              </w:rPr>
            </w:r>
          </w:p>
        </w:tc>
      </w:tr>
      <w:tr>
        <w:trPr>
          <w:cantSplit w:val="0"/>
          <w:trHeight w:val="2841" w:hRule="atLeast"/>
          <w:tblHeader w:val="0"/>
        </w:trPr>
        <w:tc>
          <w:tcPr>
            <w:tcBorders>
              <w:top w:color="a6a6a6" w:space="0" w:sz="4" w:val="single"/>
              <w:left w:color="000000" w:space="0" w:sz="8" w:val="single"/>
              <w:bottom w:color="a6a6a6" w:space="0" w:sz="4" w:val="single"/>
              <w:right w:color="000000" w:space="0" w:sz="8" w:val="single"/>
            </w:tcBorders>
          </w:tcPr>
          <w:p w:rsidR="00000000" w:rsidDel="00000000" w:rsidP="00000000" w:rsidRDefault="00000000" w:rsidRPr="00000000" w14:paraId="0000002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implementation of organizational changes of PT PLN (Persero) ULTG Bintan has a significant impact on the performance achieved, this can be proven by a significant decrease in disruption and realization of the annual operating plan achieved by the newly formed unit and doing all kinds of work independently. Researchers assess each employee has understood how they should work, achieve performance and has also sought to exceed the performance that has been set for individuals. Change aims to find new ways or improve ways that are considered less effective by using human resources so as to improve quality. If organizational changes are planned, directed and implemented properly, it has an impact on improving performance, conversely if organizational changes are not planned, directed and implemented properly then performance will decrease.</w:t>
            </w:r>
          </w:p>
        </w:tc>
      </w:tr>
      <w:tr>
        <w:trPr>
          <w:cantSplit w:val="0"/>
          <w:trHeight w:val="271" w:hRule="atLeast"/>
          <w:tblHeader w:val="0"/>
        </w:trPr>
        <w:tc>
          <w:tcPr>
            <w:tcBorders>
              <w:top w:color="a6a6a6" w:space="0" w:sz="4" w:val="single"/>
              <w:left w:color="000000" w:space="0" w:sz="8" w:val="single"/>
              <w:bottom w:color="a6a6a6" w:space="0" w:sz="4" w:val="single"/>
              <w:right w:color="000000" w:space="0" w:sz="8" w:val="single"/>
            </w:tcBorders>
          </w:tcPr>
          <w:p w:rsidR="00000000" w:rsidDel="00000000" w:rsidP="00000000" w:rsidRDefault="00000000" w:rsidRPr="00000000" w14:paraId="00000021">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 (Selected)</w:t>
            </w:r>
            <w:r w:rsidDel="00000000" w:rsidR="00000000" w:rsidRPr="00000000">
              <w:rPr>
                <w:rtl w:val="0"/>
              </w:rPr>
            </w:r>
          </w:p>
        </w:tc>
      </w:tr>
      <w:tr>
        <w:trPr>
          <w:cantSplit w:val="0"/>
          <w:trHeight w:val="4040" w:hRule="atLeast"/>
          <w:tblHeader w:val="0"/>
        </w:trPr>
        <w:tc>
          <w:tcPr>
            <w:tcBorders>
              <w:top w:color="a6a6a6" w:space="0" w:sz="4" w:val="single"/>
              <w:left w:color="000000" w:space="0" w:sz="8" w:val="single"/>
              <w:bottom w:color="000000" w:space="0" w:sz="8" w:val="single"/>
              <w:right w:color="000000" w:space="0" w:sz="8" w:val="single"/>
            </w:tcBorders>
          </w:tcPr>
          <w:p w:rsidR="00000000" w:rsidDel="00000000" w:rsidP="00000000" w:rsidRDefault="00000000" w:rsidRPr="00000000" w14:paraId="00000022">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Arifin, M. (2017). </w:t>
            </w:r>
            <w:r w:rsidDel="00000000" w:rsidR="00000000" w:rsidRPr="00000000">
              <w:rPr>
                <w:rFonts w:ascii="Times New Roman" w:cs="Times New Roman" w:eastAsia="Times New Roman" w:hAnsi="Times New Roman"/>
                <w:i w:val="1"/>
                <w:rtl w:val="0"/>
              </w:rPr>
              <w:t xml:space="preserve">Strategi manajemen perubahan dalam meningkatkan disiplin di perguruan tinggi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 117–132.</w:t>
            </w:r>
          </w:p>
          <w:p w:rsidR="00000000" w:rsidDel="00000000" w:rsidP="00000000" w:rsidRDefault="00000000" w:rsidRPr="00000000" w14:paraId="00000023">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Arsyad, a. (2013). </w:t>
            </w:r>
            <w:r w:rsidDel="00000000" w:rsidR="00000000" w:rsidRPr="00000000">
              <w:rPr>
                <w:rFonts w:ascii="Times New Roman" w:cs="Times New Roman" w:eastAsia="Times New Roman" w:hAnsi="Times New Roman"/>
                <w:i w:val="1"/>
                <w:rtl w:val="0"/>
              </w:rPr>
              <w:t xml:space="preserve">Pengaruh perubahan organisasi terhadap kinerja karyawan (studi kasus pertamina terminal bahan bakar minyak bandung group)</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Asad, a. (2013). </w:t>
            </w:r>
            <w:r w:rsidDel="00000000" w:rsidR="00000000" w:rsidRPr="00000000">
              <w:rPr>
                <w:rFonts w:ascii="Times New Roman" w:cs="Times New Roman" w:eastAsia="Times New Roman" w:hAnsi="Times New Roman"/>
                <w:i w:val="1"/>
                <w:rtl w:val="0"/>
              </w:rPr>
              <w:t xml:space="preserve">The impact of organizational change on the employee’s performance in banking sector of pakistan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(1), 1–12.</w:t>
            </w:r>
          </w:p>
          <w:p w:rsidR="00000000" w:rsidDel="00000000" w:rsidP="00000000" w:rsidRDefault="00000000" w:rsidRPr="00000000" w14:paraId="00000025">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Fadili, d. A. (2018). Pengaruh pelatihan kerja dan pengembangan sdm terhadap kinerja karyawan. </w:t>
            </w:r>
            <w:r w:rsidDel="00000000" w:rsidR="00000000" w:rsidRPr="00000000">
              <w:rPr>
                <w:rFonts w:ascii="Times New Roman" w:cs="Times New Roman" w:eastAsia="Times New Roman" w:hAnsi="Times New Roman"/>
                <w:i w:val="1"/>
                <w:rtl w:val="0"/>
              </w:rPr>
              <w:t xml:space="preserve">Issn : 2541-6995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vol 3 no 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Firmansyah, m. A., &amp; Mahardika, b. W. (2018). </w:t>
            </w:r>
            <w:r w:rsidDel="00000000" w:rsidR="00000000" w:rsidRPr="00000000">
              <w:rPr>
                <w:rFonts w:ascii="Times New Roman" w:cs="Times New Roman" w:eastAsia="Times New Roman" w:hAnsi="Times New Roman"/>
                <w:i w:val="1"/>
                <w:rtl w:val="0"/>
              </w:rPr>
              <w:t xml:space="preserve">Pengantar manajemen</w:t>
            </w:r>
            <w:r w:rsidDel="00000000" w:rsidR="00000000" w:rsidRPr="00000000">
              <w:rPr>
                <w:rFonts w:ascii="Times New Roman" w:cs="Times New Roman" w:eastAsia="Times New Roman" w:hAnsi="Times New Roman"/>
                <w:rtl w:val="0"/>
              </w:rPr>
              <w:t xml:space="preserve"> (1st ed.). Deepublish. </w:t>
            </w:r>
          </w:p>
          <w:p w:rsidR="00000000" w:rsidDel="00000000" w:rsidP="00000000" w:rsidRDefault="00000000" w:rsidRPr="00000000" w14:paraId="00000027">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Fuadri, f. (2016). Pengaruh perubahan organisasi terhadap kinerja pegawai di lingkungan kerja universitas teuku umar. </w:t>
            </w:r>
            <w:r w:rsidDel="00000000" w:rsidR="00000000" w:rsidRPr="00000000">
              <w:rPr>
                <w:rFonts w:ascii="Times New Roman" w:cs="Times New Roman" w:eastAsia="Times New Roman" w:hAnsi="Times New Roman"/>
                <w:i w:val="1"/>
                <w:rtl w:val="0"/>
              </w:rPr>
              <w:t xml:space="preserve">Jurnal optimalisasi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rtl w:val="0"/>
              </w:rPr>
              <w:t xml:space="preserve">(2), 125–135. Https://doi.org/10.35308/jopt.v2i2.176</w:t>
            </w:r>
          </w:p>
          <w:p w:rsidR="00000000" w:rsidDel="00000000" w:rsidP="00000000" w:rsidRDefault="00000000" w:rsidRPr="00000000" w14:paraId="00000028">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Hakim, l., pasca, m., universitas, s., &amp; surakarta, m. (2017). </w:t>
            </w:r>
            <w:r w:rsidDel="00000000" w:rsidR="00000000" w:rsidRPr="00000000">
              <w:rPr>
                <w:rFonts w:ascii="Times New Roman" w:cs="Times New Roman" w:eastAsia="Times New Roman" w:hAnsi="Times New Roman"/>
                <w:i w:val="1"/>
                <w:rtl w:val="0"/>
              </w:rPr>
              <w:t xml:space="preserve">Upaya pengembangan organisasi di industri batik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1992</w:t>
            </w:r>
            <w:r w:rsidDel="00000000" w:rsidR="00000000" w:rsidRPr="00000000">
              <w:rPr>
                <w:rFonts w:ascii="Times New Roman" w:cs="Times New Roman" w:eastAsia="Times New Roman" w:hAnsi="Times New Roman"/>
                <w:rtl w:val="0"/>
              </w:rPr>
              <w:t xml:space="preserve">, 407–420.</w:t>
            </w:r>
          </w:p>
          <w:p w:rsidR="00000000" w:rsidDel="00000000" w:rsidP="00000000" w:rsidRDefault="00000000" w:rsidRPr="00000000" w14:paraId="00000029">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Hanafi, m. (2015). Konsep dasar dan perkembangan teori manajemen. </w:t>
            </w:r>
            <w:r w:rsidDel="00000000" w:rsidR="00000000" w:rsidRPr="00000000">
              <w:rPr>
                <w:rFonts w:ascii="Times New Roman" w:cs="Times New Roman" w:eastAsia="Times New Roman" w:hAnsi="Times New Roman"/>
                <w:i w:val="1"/>
                <w:rtl w:val="0"/>
              </w:rPr>
              <w:t xml:space="preserve">Managemen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(1), 66. Http://repository.ut.ac.id/4533/1/ekma4116-m1.pdf</w:t>
            </w:r>
          </w:p>
          <w:p w:rsidR="00000000" w:rsidDel="00000000" w:rsidP="00000000" w:rsidRDefault="00000000" w:rsidRPr="00000000" w14:paraId="0000002A">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Intranet, pt pln (persero)</w:t>
            </w:r>
            <w:r w:rsidDel="00000000" w:rsidR="00000000" w:rsidRPr="00000000">
              <w:rPr>
                <w:rFonts w:ascii="Times New Roman" w:cs="Times New Roman" w:eastAsia="Times New Roman" w:hAnsi="Times New Roman"/>
                <w:rtl w:val="0"/>
              </w:rPr>
              <w:t xml:space="preserve">. (2015). Https://news.detik.com/berita/d-2919176/demo-di-pln-tanjungpinang-kepri-berakhir-bentrok-belasan-orang-terluka</w:t>
            </w:r>
          </w:p>
          <w:p w:rsidR="00000000" w:rsidDel="00000000" w:rsidP="00000000" w:rsidRDefault="00000000" w:rsidRPr="00000000" w14:paraId="0000002B">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Ismail, m. I. (2011). Kinerja dan potensi guru dalam pembelajaran. </w:t>
            </w:r>
            <w:r w:rsidDel="00000000" w:rsidR="00000000" w:rsidRPr="00000000">
              <w:rPr>
                <w:rFonts w:ascii="Times New Roman" w:cs="Times New Roman" w:eastAsia="Times New Roman" w:hAnsi="Times New Roman"/>
                <w:i w:val="1"/>
                <w:rtl w:val="0"/>
              </w:rPr>
              <w:t xml:space="preserve">Lentera pendidikan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13</w:t>
            </w:r>
            <w:r w:rsidDel="00000000" w:rsidR="00000000" w:rsidRPr="00000000">
              <w:rPr>
                <w:rFonts w:ascii="Times New Roman" w:cs="Times New Roman" w:eastAsia="Times New Roman" w:hAnsi="Times New Roman"/>
                <w:rtl w:val="0"/>
              </w:rPr>
              <w:t xml:space="preserve">(1), 44–63.</w:t>
            </w:r>
          </w:p>
          <w:p w:rsidR="00000000" w:rsidDel="00000000" w:rsidP="00000000" w:rsidRDefault="00000000" w:rsidRPr="00000000" w14:paraId="0000002C">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Kurniawan, d., &amp; kunto, s. Y. (2013). Pengaruh promosi dan store atmosphere terhadap impulse buying dengan shopping emotion sebagai variabel intervening studi kasus di matahari department store cabang supermall surabaya. </w:t>
            </w:r>
            <w:r w:rsidDel="00000000" w:rsidR="00000000" w:rsidRPr="00000000">
              <w:rPr>
                <w:rFonts w:ascii="Times New Roman" w:cs="Times New Roman" w:eastAsia="Times New Roman" w:hAnsi="Times New Roman"/>
                <w:i w:val="1"/>
                <w:rtl w:val="0"/>
              </w:rPr>
              <w:t xml:space="preserve">Jurnal manajemen pemasaran petra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(2), 3.</w:t>
            </w:r>
          </w:p>
          <w:p w:rsidR="00000000" w:rsidDel="00000000" w:rsidP="00000000" w:rsidRDefault="00000000" w:rsidRPr="00000000" w14:paraId="0000002D">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Methode, k., osunsan, o. K., florence, i., augustine, w., abiria, p., &amp; innocent, b. (2019). Effect of organizational change on employee performance among selected commercial banks in bujumbura , burundi . </w:t>
            </w:r>
            <w:r w:rsidDel="00000000" w:rsidR="00000000" w:rsidRPr="00000000">
              <w:rPr>
                <w:rFonts w:ascii="Times New Roman" w:cs="Times New Roman" w:eastAsia="Times New Roman" w:hAnsi="Times New Roman"/>
                <w:i w:val="1"/>
                <w:rtl w:val="0"/>
              </w:rPr>
              <w:t xml:space="preserve">East african scholars journal of economics, business and management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rtl w:val="0"/>
              </w:rPr>
              <w:t xml:space="preserve">(april), 225–234. Http://www.easpublisher.com/easjebm/</w:t>
            </w:r>
          </w:p>
          <w:p w:rsidR="00000000" w:rsidDel="00000000" w:rsidP="00000000" w:rsidRDefault="00000000" w:rsidRPr="00000000" w14:paraId="0000002E">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Mudeng, d. S., tumbel, a., taroreh, r., manajemen, j., sam, u., &amp; manado, r. (2017). </w:t>
            </w:r>
            <w:r w:rsidDel="00000000" w:rsidR="00000000" w:rsidRPr="00000000">
              <w:rPr>
                <w:rFonts w:ascii="Times New Roman" w:cs="Times New Roman" w:eastAsia="Times New Roman" w:hAnsi="Times New Roman"/>
                <w:i w:val="1"/>
                <w:rtl w:val="0"/>
              </w:rPr>
              <w:t xml:space="preserve">Kinerja karyawan pada kpknl manado the effect of organization change and career development on employee ’ s performance in kpknl manado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rtl w:val="0"/>
              </w:rPr>
              <w:t xml:space="preserve">(2), 2859–2867.</w:t>
            </w:r>
          </w:p>
          <w:p w:rsidR="00000000" w:rsidDel="00000000" w:rsidP="00000000" w:rsidRDefault="00000000" w:rsidRPr="00000000" w14:paraId="0000002F">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Nick,  van d., &amp; marcus, j. (2012). </w:t>
            </w:r>
            <w:r w:rsidDel="00000000" w:rsidR="00000000" w:rsidRPr="00000000">
              <w:rPr>
                <w:rFonts w:ascii="Times New Roman" w:cs="Times New Roman" w:eastAsia="Times New Roman" w:hAnsi="Times New Roman"/>
                <w:i w:val="1"/>
                <w:rtl w:val="0"/>
              </w:rPr>
              <w:t xml:space="preserve">Organisation &amp; management: an internaltional approach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0">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Perdana, e. (2016). </w:t>
            </w:r>
            <w:r w:rsidDel="00000000" w:rsidR="00000000" w:rsidRPr="00000000">
              <w:rPr>
                <w:rFonts w:ascii="Times New Roman" w:cs="Times New Roman" w:eastAsia="Times New Roman" w:hAnsi="Times New Roman"/>
                <w:i w:val="1"/>
                <w:rtl w:val="0"/>
              </w:rPr>
              <w:t xml:space="preserve">Olah data skripsi dengan spss 22</w:t>
            </w:r>
            <w:r w:rsidDel="00000000" w:rsidR="00000000" w:rsidRPr="00000000">
              <w:rPr>
                <w:rFonts w:ascii="Times New Roman" w:cs="Times New Roman" w:eastAsia="Times New Roman" w:hAnsi="Times New Roman"/>
                <w:rtl w:val="0"/>
              </w:rPr>
              <w:t xml:space="preserve"> (christianingrum (ed.)). Lab kom manajemen fe ubb. Https://docplayer.info/49903210-olah-data-skripsi-dengan-spss-22.html</w:t>
            </w:r>
          </w:p>
          <w:p w:rsidR="00000000" w:rsidDel="00000000" w:rsidP="00000000" w:rsidRDefault="00000000" w:rsidRPr="00000000" w14:paraId="00000031">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Poluakan, f. A. (2016). Pengaruh perubahan dan pengembangan organisasi terhadap kinerja karyawan pt. Sinar galesong prima manado. </w:t>
            </w:r>
            <w:r w:rsidDel="00000000" w:rsidR="00000000" w:rsidRPr="00000000">
              <w:rPr>
                <w:rFonts w:ascii="Times New Roman" w:cs="Times New Roman" w:eastAsia="Times New Roman" w:hAnsi="Times New Roman"/>
                <w:i w:val="1"/>
                <w:rtl w:val="0"/>
              </w:rPr>
              <w:t xml:space="preserve">Jurnal emba: jurnal riset ekonomi, manajemen, bisnis dan akuntansi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(4), 1057–1067.</w:t>
            </w:r>
          </w:p>
          <w:p w:rsidR="00000000" w:rsidDel="00000000" w:rsidP="00000000" w:rsidRDefault="00000000" w:rsidRPr="00000000" w14:paraId="00000032">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Priyono. (2016). </w:t>
            </w:r>
            <w:r w:rsidDel="00000000" w:rsidR="00000000" w:rsidRPr="00000000">
              <w:rPr>
                <w:rFonts w:ascii="Times New Roman" w:cs="Times New Roman" w:eastAsia="Times New Roman" w:hAnsi="Times New Roman"/>
                <w:i w:val="1"/>
                <w:rtl w:val="0"/>
              </w:rPr>
              <w:t xml:space="preserve">Metode penelitian kuantitatif</w:t>
            </w:r>
            <w:r w:rsidDel="00000000" w:rsidR="00000000" w:rsidRPr="00000000">
              <w:rPr>
                <w:rFonts w:ascii="Times New Roman" w:cs="Times New Roman" w:eastAsia="Times New Roman" w:hAnsi="Times New Roman"/>
                <w:rtl w:val="0"/>
              </w:rPr>
              <w:t xml:space="preserve"> (t. Chandra (ed.)). Zifatama publisher.</w:t>
            </w:r>
          </w:p>
          <w:p w:rsidR="00000000" w:rsidDel="00000000" w:rsidP="00000000" w:rsidRDefault="00000000" w:rsidRPr="00000000" w14:paraId="00000033">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Pujihastuti, i. (2011). Prinsip penulisan kuesioner penelitian. </w:t>
            </w:r>
            <w:r w:rsidDel="00000000" w:rsidR="00000000" w:rsidRPr="00000000">
              <w:rPr>
                <w:rFonts w:ascii="Times New Roman" w:cs="Times New Roman" w:eastAsia="Times New Roman" w:hAnsi="Times New Roman"/>
                <w:i w:val="1"/>
                <w:rtl w:val="0"/>
              </w:rPr>
              <w:t xml:space="preserve">Cefars : jurnal agribisnis dan pengembangan wilayah vol. 2 no.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4">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Rahadian, b. R. (2013). </w:t>
            </w:r>
            <w:r w:rsidDel="00000000" w:rsidR="00000000" w:rsidRPr="00000000">
              <w:rPr>
                <w:rFonts w:ascii="Times New Roman" w:cs="Times New Roman" w:eastAsia="Times New Roman" w:hAnsi="Times New Roman"/>
                <w:i w:val="1"/>
                <w:rtl w:val="0"/>
              </w:rPr>
              <w:t xml:space="preserve">Korelasi antara perubahan organisasi dengan stres kerja di divisi munisi pt. Pindad (persero ) turen malang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5">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Rifa’i, m. (2017). Pengelolaan terhadap perubahan dan perkembangan organisasi. </w:t>
            </w:r>
            <w:r w:rsidDel="00000000" w:rsidR="00000000" w:rsidRPr="00000000">
              <w:rPr>
                <w:rFonts w:ascii="Times New Roman" w:cs="Times New Roman" w:eastAsia="Times New Roman" w:hAnsi="Times New Roman"/>
                <w:i w:val="1"/>
                <w:rtl w:val="0"/>
              </w:rPr>
              <w:t xml:space="preserve">Jurnal manajemen pendidikan dan keislaman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6</w:t>
            </w:r>
            <w:r w:rsidDel="00000000" w:rsidR="00000000" w:rsidRPr="00000000">
              <w:rPr>
                <w:rFonts w:ascii="Times New Roman" w:cs="Times New Roman" w:eastAsia="Times New Roman" w:hAnsi="Times New Roman"/>
                <w:rtl w:val="0"/>
              </w:rPr>
              <w:t xml:space="preserve">(1), 54–68.</w:t>
            </w:r>
          </w:p>
          <w:p w:rsidR="00000000" w:rsidDel="00000000" w:rsidP="00000000" w:rsidRDefault="00000000" w:rsidRPr="00000000" w14:paraId="00000036">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Riniwati, h. (2016). </w:t>
            </w:r>
            <w:r w:rsidDel="00000000" w:rsidR="00000000" w:rsidRPr="00000000">
              <w:rPr>
                <w:rFonts w:ascii="Times New Roman" w:cs="Times New Roman" w:eastAsia="Times New Roman" w:hAnsi="Times New Roman"/>
                <w:i w:val="1"/>
                <w:rtl w:val="0"/>
              </w:rPr>
              <w:t xml:space="preserve">Manajemen sumber daya manusia</w:t>
            </w:r>
            <w:r w:rsidDel="00000000" w:rsidR="00000000" w:rsidRPr="00000000">
              <w:rPr>
                <w:rFonts w:ascii="Times New Roman" w:cs="Times New Roman" w:eastAsia="Times New Roman" w:hAnsi="Times New Roman"/>
                <w:rtl w:val="0"/>
              </w:rPr>
              <w:t xml:space="preserve"> (universitas brawijaya (ed.); 1st ed.). Ub press.</w:t>
            </w:r>
          </w:p>
          <w:p w:rsidR="00000000" w:rsidDel="00000000" w:rsidP="00000000" w:rsidRDefault="00000000" w:rsidRPr="00000000" w14:paraId="00000037">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Silalahi, u. (2011). Asas-asas manajemen. </w:t>
            </w:r>
            <w:r w:rsidDel="00000000" w:rsidR="00000000" w:rsidRPr="00000000">
              <w:rPr>
                <w:rFonts w:ascii="Times New Roman" w:cs="Times New Roman" w:eastAsia="Times New Roman" w:hAnsi="Times New Roman"/>
                <w:i w:val="1"/>
                <w:rtl w:val="0"/>
              </w:rPr>
              <w:t xml:space="preserve">Jurnal ilmih manajemen dan ekonomi</w:t>
            </w:r>
            <w:r w:rsidDel="00000000" w:rsidR="00000000" w:rsidRPr="00000000">
              <w:rPr>
                <w:rFonts w:ascii="Times New Roman" w:cs="Times New Roman" w:eastAsia="Times New Roman" w:hAnsi="Times New Roman"/>
                <w:rtl w:val="0"/>
              </w:rPr>
              <w:t xml:space="preserve">, 1–23.</w:t>
            </w:r>
          </w:p>
          <w:p w:rsidR="00000000" w:rsidDel="00000000" w:rsidP="00000000" w:rsidRDefault="00000000" w:rsidRPr="00000000" w14:paraId="00000038">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Simbolon, r. H. U. A. (2013). Pengaruh perubahan organisasi dan budaya organisasi terhadap kinerja pegawai (studi pada kantor pelayanan kekayaan negara dan lelang banjarmasin). </w:t>
            </w:r>
            <w:r w:rsidDel="00000000" w:rsidR="00000000" w:rsidRPr="00000000">
              <w:rPr>
                <w:rFonts w:ascii="Times New Roman" w:cs="Times New Roman" w:eastAsia="Times New Roman" w:hAnsi="Times New Roman"/>
                <w:i w:val="1"/>
                <w:rtl w:val="0"/>
              </w:rPr>
              <w:t xml:space="preserve">Jwm: jurnal wawasan manajemen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(1), 27–41.</w:t>
            </w:r>
          </w:p>
          <w:p w:rsidR="00000000" w:rsidDel="00000000" w:rsidP="00000000" w:rsidRDefault="00000000" w:rsidRPr="00000000" w14:paraId="00000039">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Siyoto, s., &amp; sodik, a. (2015). Dasar metodologi penelitian. In ayup (ed.), </w:t>
            </w:r>
            <w:r w:rsidDel="00000000" w:rsidR="00000000" w:rsidRPr="00000000">
              <w:rPr>
                <w:rFonts w:ascii="Times New Roman" w:cs="Times New Roman" w:eastAsia="Times New Roman" w:hAnsi="Times New Roman"/>
                <w:i w:val="1"/>
                <w:rtl w:val="0"/>
              </w:rPr>
              <w:t xml:space="preserve">journal of physics a: mathematical and theoretical</w:t>
            </w:r>
            <w:r w:rsidDel="00000000" w:rsidR="00000000" w:rsidRPr="00000000">
              <w:rPr>
                <w:rFonts w:ascii="Times New Roman" w:cs="Times New Roman" w:eastAsia="Times New Roman" w:hAnsi="Times New Roman"/>
                <w:rtl w:val="0"/>
              </w:rPr>
              <w:t xml:space="preserve"> (1st ed., vol. 44, issue 8). Literasi media publishing. Https://doi.org/10.1088/1751-8113/44/8/085201</w:t>
            </w:r>
          </w:p>
          <w:p w:rsidR="00000000" w:rsidDel="00000000" w:rsidP="00000000" w:rsidRDefault="00000000" w:rsidRPr="00000000" w14:paraId="0000003A">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Sobirin, a. (2011). </w:t>
            </w:r>
            <w:r w:rsidDel="00000000" w:rsidR="00000000" w:rsidRPr="00000000">
              <w:rPr>
                <w:rFonts w:ascii="Times New Roman" w:cs="Times New Roman" w:eastAsia="Times New Roman" w:hAnsi="Times New Roman"/>
                <w:i w:val="1"/>
                <w:rtl w:val="0"/>
              </w:rPr>
              <w:t xml:space="preserve">Organisasi dan perilaku organisasi</w:t>
            </w:r>
            <w:r w:rsidDel="00000000" w:rsidR="00000000" w:rsidRPr="00000000">
              <w:rPr>
                <w:rFonts w:ascii="Times New Roman" w:cs="Times New Roman" w:eastAsia="Times New Roman" w:hAnsi="Times New Roman"/>
                <w:rtl w:val="0"/>
              </w:rPr>
              <w:t xml:space="preserve">. 1–72.</w:t>
            </w:r>
          </w:p>
          <w:p w:rsidR="00000000" w:rsidDel="00000000" w:rsidP="00000000" w:rsidRDefault="00000000" w:rsidRPr="00000000" w14:paraId="0000003B">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Sugiyono. (2016). </w:t>
            </w:r>
            <w:r w:rsidDel="00000000" w:rsidR="00000000" w:rsidRPr="00000000">
              <w:rPr>
                <w:rFonts w:ascii="Times New Roman" w:cs="Times New Roman" w:eastAsia="Times New Roman" w:hAnsi="Times New Roman"/>
                <w:i w:val="1"/>
                <w:rtl w:val="0"/>
              </w:rPr>
              <w:t xml:space="preserve">Metode penelitian manajemen</w:t>
            </w:r>
            <w:r w:rsidDel="00000000" w:rsidR="00000000" w:rsidRPr="00000000">
              <w:rPr>
                <w:rFonts w:ascii="Times New Roman" w:cs="Times New Roman" w:eastAsia="Times New Roman" w:hAnsi="Times New Roman"/>
                <w:rtl w:val="0"/>
              </w:rPr>
              <w:t xml:space="preserve"> (setiyawami (ed.)). Alfabeta.</w:t>
            </w:r>
          </w:p>
          <w:p w:rsidR="00000000" w:rsidDel="00000000" w:rsidP="00000000" w:rsidRDefault="00000000" w:rsidRPr="00000000" w14:paraId="0000003C">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Suhariadi, f. (2013). </w:t>
            </w:r>
            <w:r w:rsidDel="00000000" w:rsidR="00000000" w:rsidRPr="00000000">
              <w:rPr>
                <w:rFonts w:ascii="Times New Roman" w:cs="Times New Roman" w:eastAsia="Times New Roman" w:hAnsi="Times New Roman"/>
                <w:i w:val="1"/>
                <w:rtl w:val="0"/>
              </w:rPr>
              <w:t xml:space="preserve">Manajemen sumber daya manusia</w:t>
            </w:r>
            <w:r w:rsidDel="00000000" w:rsidR="00000000" w:rsidRPr="00000000">
              <w:rPr>
                <w:rFonts w:ascii="Times New Roman" w:cs="Times New Roman" w:eastAsia="Times New Roman" w:hAnsi="Times New Roman"/>
                <w:rtl w:val="0"/>
              </w:rPr>
              <w:t xml:space="preserve"> (1st ed.). Airlangga university press.</w:t>
            </w:r>
          </w:p>
          <w:p w:rsidR="00000000" w:rsidDel="00000000" w:rsidP="00000000" w:rsidRDefault="00000000" w:rsidRPr="00000000" w14:paraId="0000003D">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Sukaenih, e., &amp; iskandar, a. (2012). </w:t>
            </w:r>
            <w:r w:rsidDel="00000000" w:rsidR="00000000" w:rsidRPr="00000000">
              <w:rPr>
                <w:rFonts w:ascii="Times New Roman" w:cs="Times New Roman" w:eastAsia="Times New Roman" w:hAnsi="Times New Roman"/>
                <w:i w:val="1"/>
                <w:rtl w:val="0"/>
              </w:rPr>
              <w:t xml:space="preserve">Pengaruh formasi pegawai terhadap kinerja pegawai materi dan metode waktu dan tempat populasi dan sampel teknik pengumpulan data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E">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Suliyanto. (2018). Pelatihan metode pelatihan kuantitatif. </w:t>
            </w:r>
            <w:r w:rsidDel="00000000" w:rsidR="00000000" w:rsidRPr="00000000">
              <w:rPr>
                <w:rFonts w:ascii="Times New Roman" w:cs="Times New Roman" w:eastAsia="Times New Roman" w:hAnsi="Times New Roman"/>
                <w:i w:val="1"/>
                <w:rtl w:val="0"/>
              </w:rPr>
              <w:t xml:space="preserve">Journal of chemical information and modeling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rtl w:val="0"/>
              </w:rPr>
              <w:t xml:space="preserve">(2), 223–232. Https://doi.org/10.1017/cbo9781107415324.004</w:t>
            </w:r>
          </w:p>
          <w:p w:rsidR="00000000" w:rsidDel="00000000" w:rsidP="00000000" w:rsidRDefault="00000000" w:rsidRPr="00000000" w14:paraId="0000003F">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Susan, e. (2019). Manajemen sumber daya manusia eri susan 1. </w:t>
            </w:r>
            <w:r w:rsidDel="00000000" w:rsidR="00000000" w:rsidRPr="00000000">
              <w:rPr>
                <w:rFonts w:ascii="Times New Roman" w:cs="Times New Roman" w:eastAsia="Times New Roman" w:hAnsi="Times New Roman"/>
                <w:i w:val="1"/>
                <w:rtl w:val="0"/>
              </w:rPr>
              <w:t xml:space="preserve">Jurnal manajemen pendidikan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rtl w:val="0"/>
              </w:rPr>
              <w:t xml:space="preserve">, 952–962.</w:t>
            </w:r>
          </w:p>
          <w:p w:rsidR="00000000" w:rsidDel="00000000" w:rsidP="00000000" w:rsidRDefault="00000000" w:rsidRPr="00000000" w14:paraId="00000040">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Sutrisno, e. (2010). </w:t>
            </w:r>
            <w:r w:rsidDel="00000000" w:rsidR="00000000" w:rsidRPr="00000000">
              <w:rPr>
                <w:rFonts w:ascii="Times New Roman" w:cs="Times New Roman" w:eastAsia="Times New Roman" w:hAnsi="Times New Roman"/>
                <w:i w:val="1"/>
                <w:rtl w:val="0"/>
              </w:rPr>
              <w:t xml:space="preserve">Budaya organisasi</w:t>
            </w:r>
            <w:r w:rsidDel="00000000" w:rsidR="00000000" w:rsidRPr="00000000">
              <w:rPr>
                <w:rFonts w:ascii="Times New Roman" w:cs="Times New Roman" w:eastAsia="Times New Roman" w:hAnsi="Times New Roman"/>
                <w:rtl w:val="0"/>
              </w:rPr>
              <w:t xml:space="preserve"> (suwito (ed.); i). Prenada media group. Https://play.google.com/books/reader?id=pd6vdwaaqbaj&amp;hl=id&amp;printsec=frontcover&amp;pg=gbs.pr3</w:t>
            </w:r>
          </w:p>
          <w:p w:rsidR="00000000" w:rsidDel="00000000" w:rsidP="00000000" w:rsidRDefault="00000000" w:rsidRPr="00000000" w14:paraId="00000041">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Utami, s., wibowo, e., &amp; utami, a. B. (2017). Pengaruh perubahan organisasi dan budaya organisasi terhadap kinerja pegawai dengan kepuasan kerja sebagai variabel moderasi. </w:t>
            </w:r>
            <w:r w:rsidDel="00000000" w:rsidR="00000000" w:rsidRPr="00000000">
              <w:rPr>
                <w:rFonts w:ascii="Times New Roman" w:cs="Times New Roman" w:eastAsia="Times New Roman" w:hAnsi="Times New Roman"/>
                <w:i w:val="1"/>
                <w:rtl w:val="0"/>
              </w:rPr>
              <w:t xml:space="preserve">Jurnal ekonomi dan kewirausahaan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17</w:t>
            </w:r>
            <w:r w:rsidDel="00000000" w:rsidR="00000000" w:rsidRPr="00000000">
              <w:rPr>
                <w:rFonts w:ascii="Times New Roman" w:cs="Times New Roman" w:eastAsia="Times New Roman" w:hAnsi="Times New Roman"/>
                <w:rtl w:val="0"/>
              </w:rPr>
              <w:t xml:space="preserve">, 205–216.</w:t>
            </w:r>
          </w:p>
          <w:p w:rsidR="00000000" w:rsidDel="00000000" w:rsidP="00000000" w:rsidRDefault="00000000" w:rsidRPr="00000000" w14:paraId="00000042">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Wahyudi. (2019). </w:t>
            </w:r>
            <w:r w:rsidDel="00000000" w:rsidR="00000000" w:rsidRPr="00000000">
              <w:rPr>
                <w:rFonts w:ascii="Times New Roman" w:cs="Times New Roman" w:eastAsia="Times New Roman" w:hAnsi="Times New Roman"/>
                <w:i w:val="1"/>
                <w:rtl w:val="0"/>
              </w:rPr>
              <w:t xml:space="preserve">Pengaruh disiplin dan motivasi terhadap kinerja karyawan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rtl w:val="0"/>
              </w:rPr>
              <w:t xml:space="preserve">(3), 351–360. Https://doi.org/10.31227/osf.io/4g2nx</w:t>
            </w:r>
          </w:p>
          <w:p w:rsidR="00000000" w:rsidDel="00000000" w:rsidP="00000000" w:rsidRDefault="00000000" w:rsidRPr="00000000" w14:paraId="00000043">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Wartono, t. (2017). Pengaruh stres kerja terhadap kinerja karyawan (studi pada karyawan majalah mother and baby). </w:t>
            </w:r>
            <w:r w:rsidDel="00000000" w:rsidR="00000000" w:rsidRPr="00000000">
              <w:rPr>
                <w:rFonts w:ascii="Times New Roman" w:cs="Times New Roman" w:eastAsia="Times New Roman" w:hAnsi="Times New Roman"/>
                <w:i w:val="1"/>
                <w:rtl w:val="0"/>
              </w:rPr>
              <w:t xml:space="preserve">Jurnal ilmiah prodi manajemen universitas pamulang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 Http://www.openjournal.unpam.ac.id/index.php/kreatif/article/view/498/410</w:t>
            </w:r>
          </w:p>
          <w:p w:rsidR="00000000" w:rsidDel="00000000" w:rsidP="00000000" w:rsidRDefault="00000000" w:rsidRPr="00000000" w14:paraId="00000044">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Wijaya, c. (2017). Perilaku individu organisasi. In </w:t>
            </w:r>
            <w:r w:rsidDel="00000000" w:rsidR="00000000" w:rsidRPr="00000000">
              <w:rPr>
                <w:rFonts w:ascii="Times New Roman" w:cs="Times New Roman" w:eastAsia="Times New Roman" w:hAnsi="Times New Roman"/>
                <w:i w:val="1"/>
                <w:rtl w:val="0"/>
              </w:rPr>
              <w:t xml:space="preserve">lembaga pengembangan pendidikan indonesia (lpppi), medan</w:t>
            </w:r>
            <w:r w:rsidDel="00000000" w:rsidR="00000000" w:rsidRPr="00000000">
              <w:rPr>
                <w:rFonts w:ascii="Times New Roman" w:cs="Times New Roman" w:eastAsia="Times New Roman" w:hAnsi="Times New Roman"/>
                <w:rtl w:val="0"/>
              </w:rPr>
              <w:t xml:space="preserve">. Www.lpppindonesia.com</w:t>
            </w:r>
          </w:p>
          <w:p w:rsidR="00000000" w:rsidDel="00000000" w:rsidP="00000000" w:rsidRDefault="00000000" w:rsidRPr="00000000" w14:paraId="00000045">
            <w:pPr>
              <w:widowControl w:val="0"/>
              <w:spacing w:after="0" w:line="240" w:lineRule="auto"/>
              <w:ind w:left="4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Wisnu, d. (2019). </w:t>
            </w:r>
            <w:r w:rsidDel="00000000" w:rsidR="00000000" w:rsidRPr="00000000">
              <w:rPr>
                <w:rFonts w:ascii="Times New Roman" w:cs="Times New Roman" w:eastAsia="Times New Roman" w:hAnsi="Times New Roman"/>
                <w:i w:val="1"/>
                <w:rtl w:val="0"/>
              </w:rPr>
              <w:t xml:space="preserve">Teori organisasi</w:t>
            </w:r>
            <w:r w:rsidDel="00000000" w:rsidR="00000000" w:rsidRPr="00000000">
              <w:rPr>
                <w:rFonts w:ascii="Times New Roman" w:cs="Times New Roman" w:eastAsia="Times New Roman" w:hAnsi="Times New Roman"/>
                <w:rtl w:val="0"/>
              </w:rPr>
              <w:t xml:space="preserve"> (1st ed.). Universitas muhammadiyah malang. </w:t>
            </w:r>
          </w:p>
          <w:p w:rsidR="00000000" w:rsidDel="00000000" w:rsidP="00000000" w:rsidRDefault="00000000" w:rsidRPr="00000000" w14:paraId="0000004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Yunus, e. (2018). Pengaruh kompetensi sumber daya manusia terhadap kinerja pegawai kppbc tipe madya pabean tanjung perak surabaya. </w:t>
            </w:r>
            <w:r w:rsidDel="00000000" w:rsidR="00000000" w:rsidRPr="00000000">
              <w:rPr>
                <w:rFonts w:ascii="Times New Roman" w:cs="Times New Roman" w:eastAsia="Times New Roman" w:hAnsi="Times New Roman"/>
                <w:i w:val="1"/>
                <w:rtl w:val="0"/>
              </w:rPr>
              <w:t xml:space="preserve">Ekuitas (jurnal ekonomi dan keuangan)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16</w:t>
            </w:r>
            <w:r w:rsidDel="00000000" w:rsidR="00000000" w:rsidRPr="00000000">
              <w:rPr>
                <w:rFonts w:ascii="Times New Roman" w:cs="Times New Roman" w:eastAsia="Times New Roman" w:hAnsi="Times New Roman"/>
                <w:rtl w:val="0"/>
              </w:rPr>
              <w:t xml:space="preserve">(3), 368–387. Https://doi.org/10.24034/j25485024.y2012.v16.i3.355</w:t>
            </w:r>
          </w:p>
        </w:tc>
      </w:tr>
    </w:tbl>
    <w:p w:rsidR="00000000" w:rsidDel="00000000" w:rsidP="00000000" w:rsidRDefault="00000000" w:rsidRPr="00000000" w14:paraId="0000004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Keywords: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organizational change, employee performance</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5b9bd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b9bd5"/>
        <w:sz w:val="24"/>
        <w:szCs w:val="24"/>
        <w:u w:val="none"/>
        <w:shd w:fill="auto" w:val="clear"/>
        <w:vertAlign w:val="baseline"/>
        <w:rtl w:val="0"/>
      </w:rPr>
      <w:t xml:space="preserve">THE 4</w:t>
    </w:r>
    <w:r w:rsidDel="00000000" w:rsidR="00000000" w:rsidRPr="00000000">
      <w:rPr>
        <w:rFonts w:ascii="Times New Roman" w:cs="Times New Roman" w:eastAsia="Times New Roman" w:hAnsi="Times New Roman"/>
        <w:b w:val="1"/>
        <w:i w:val="0"/>
        <w:smallCaps w:val="0"/>
        <w:strike w:val="0"/>
        <w:color w:val="5b9bd5"/>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5b9bd5"/>
        <w:sz w:val="24"/>
        <w:szCs w:val="24"/>
        <w:u w:val="none"/>
        <w:shd w:fill="auto" w:val="clear"/>
        <w:vertAlign w:val="baseline"/>
        <w:rtl w:val="0"/>
      </w:rPr>
      <w:t xml:space="preserve"> ASIA-PACIFIC RESEARCH MANAGEMENT CONFERENCE (APMRC)</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5b9bd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5"/>
        <w:sz w:val="24"/>
        <w:szCs w:val="24"/>
        <w:u w:val="none"/>
        <w:shd w:fill="auto" w:val="clear"/>
        <w:vertAlign w:val="baseline"/>
        <w:rtl w:val="0"/>
      </w:rPr>
      <w:t xml:space="preserve">“Survive or die: The Way Businesses Respond to Covid 19's Crushing Blow”</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F74199"/>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id-ID"/>
    </w:rPr>
  </w:style>
  <w:style w:type="paragraph" w:styleId="Heading4">
    <w:name w:val="heading 4"/>
    <w:basedOn w:val="Normal"/>
    <w:link w:val="Heading4Char"/>
    <w:uiPriority w:val="9"/>
    <w:qFormat w:val="1"/>
    <w:rsid w:val="00F74199"/>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id-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F74199"/>
    <w:rPr>
      <w:rFonts w:ascii="Times New Roman" w:cs="Times New Roman" w:eastAsia="Times New Roman" w:hAnsi="Times New Roman"/>
      <w:b w:val="1"/>
      <w:bCs w:val="1"/>
      <w:sz w:val="36"/>
      <w:szCs w:val="36"/>
      <w:lang w:eastAsia="id-ID"/>
    </w:rPr>
  </w:style>
  <w:style w:type="character" w:styleId="Heading4Char" w:customStyle="1">
    <w:name w:val="Heading 4 Char"/>
    <w:basedOn w:val="DefaultParagraphFont"/>
    <w:link w:val="Heading4"/>
    <w:uiPriority w:val="9"/>
    <w:rsid w:val="00F74199"/>
    <w:rPr>
      <w:rFonts w:ascii="Times New Roman" w:cs="Times New Roman" w:eastAsia="Times New Roman" w:hAnsi="Times New Roman"/>
      <w:b w:val="1"/>
      <w:bCs w:val="1"/>
      <w:sz w:val="24"/>
      <w:szCs w:val="24"/>
      <w:lang w:eastAsia="id-ID"/>
    </w:rPr>
  </w:style>
  <w:style w:type="paragraph" w:styleId="NormalWeb">
    <w:name w:val="Normal (Web)"/>
    <w:basedOn w:val="Normal"/>
    <w:uiPriority w:val="99"/>
    <w:unhideWhenUsed w:val="1"/>
    <w:rsid w:val="00F74199"/>
    <w:pPr>
      <w:spacing w:after="100" w:afterAutospacing="1" w:before="100" w:beforeAutospacing="1" w:line="240" w:lineRule="auto"/>
    </w:pPr>
    <w:rPr>
      <w:rFonts w:ascii="Times New Roman" w:cs="Times New Roman" w:eastAsia="Times New Roman" w:hAnsi="Times New Roman"/>
      <w:sz w:val="24"/>
      <w:szCs w:val="24"/>
      <w:lang w:eastAsia="id-ID"/>
    </w:rPr>
  </w:style>
  <w:style w:type="character" w:styleId="Strong">
    <w:name w:val="Strong"/>
    <w:basedOn w:val="DefaultParagraphFont"/>
    <w:uiPriority w:val="22"/>
    <w:qFormat w:val="1"/>
    <w:rsid w:val="00F74199"/>
    <w:rPr>
      <w:b w:val="1"/>
      <w:bCs w:val="1"/>
    </w:rPr>
  </w:style>
  <w:style w:type="character" w:styleId="Emphasis">
    <w:name w:val="Emphasis"/>
    <w:basedOn w:val="DefaultParagraphFont"/>
    <w:uiPriority w:val="20"/>
    <w:qFormat w:val="1"/>
    <w:rsid w:val="00F74199"/>
    <w:rPr>
      <w:i w:val="1"/>
      <w:iCs w:val="1"/>
    </w:rPr>
  </w:style>
  <w:style w:type="character" w:styleId="Hyperlink">
    <w:name w:val="Hyperlink"/>
    <w:basedOn w:val="DefaultParagraphFont"/>
    <w:uiPriority w:val="99"/>
    <w:unhideWhenUsed w:val="1"/>
    <w:rsid w:val="00870DA5"/>
    <w:rPr>
      <w:color w:val="0563c1" w:themeColor="hyperlink"/>
      <w:u w:val="single"/>
    </w:rPr>
  </w:style>
  <w:style w:type="paragraph" w:styleId="INFO" w:customStyle="1">
    <w:name w:val="INFO"/>
    <w:basedOn w:val="Normal"/>
    <w:qFormat w:val="1"/>
    <w:rsid w:val="00050DC6"/>
    <w:pPr>
      <w:spacing w:after="0" w:line="240" w:lineRule="auto"/>
      <w:jc w:val="center"/>
    </w:pPr>
    <w:rPr>
      <w:rFonts w:ascii="Times New Roman" w:cs="Times New Roman" w:eastAsia="Calibri" w:hAnsi="Times New Roman"/>
      <w:i w:val="1"/>
      <w:sz w:val="16"/>
      <w:szCs w:val="16"/>
      <w:lang w:val="tr-TR"/>
    </w:rPr>
  </w:style>
  <w:style w:type="paragraph" w:styleId="Header">
    <w:name w:val="header"/>
    <w:basedOn w:val="Normal"/>
    <w:link w:val="HeaderChar"/>
    <w:uiPriority w:val="99"/>
    <w:unhideWhenUsed w:val="1"/>
    <w:rsid w:val="002E31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E3190"/>
  </w:style>
  <w:style w:type="paragraph" w:styleId="Footer">
    <w:name w:val="footer"/>
    <w:basedOn w:val="Normal"/>
    <w:link w:val="FooterChar"/>
    <w:uiPriority w:val="99"/>
    <w:unhideWhenUsed w:val="1"/>
    <w:rsid w:val="002E31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E3190"/>
  </w:style>
  <w:style w:type="paragraph" w:styleId="ListParagraph">
    <w:name w:val="List Paragraph"/>
    <w:basedOn w:val="Normal"/>
    <w:uiPriority w:val="34"/>
    <w:qFormat w:val="1"/>
    <w:rsid w:val="00FD6C7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q630a1nsjf9qib6j0DqJjIsXsg==">AMUW2mUybHWq0BQDKQNxWjbpdbCx8W9r1LJ9Dz5a+99gbPqedOPIuoMfPFKusmdUN42Xkfquw4LAVMRFGxrUSn2j/pzftv9ByTNXRTfjk6a6OoUUJwTQAxY=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2021-06-08T02:59:00Z</dcterms:created>
  <dc:creator>Eva Phasa Purpadita</dc:creator>
</cp:coreProperties>
</file>